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33" w:rsidRPr="00486A33" w:rsidRDefault="00486A33" w:rsidP="0048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A3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5000" cy="1495425"/>
            <wp:effectExtent l="0" t="0" r="0" b="0"/>
            <wp:docPr id="1" name="Imagem 1" descr="Le Pre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rem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33" w:rsidRPr="00486A33" w:rsidRDefault="00486A33" w:rsidP="00486A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z w:val="20"/>
          <w:szCs w:val="20"/>
          <w:lang w:eastAsia="pt-BR"/>
        </w:rPr>
      </w:pPr>
      <w:r w:rsidRPr="00486A33">
        <w:rPr>
          <w:rFonts w:ascii="Helvetica" w:eastAsia="Times New Roman" w:hAnsi="Helvetica" w:cs="Helvetica"/>
          <w:color w:val="3C3C3C"/>
          <w:sz w:val="20"/>
          <w:szCs w:val="20"/>
          <w:lang w:eastAsia="pt-BR"/>
        </w:rPr>
        <w:t xml:space="preserve">O primeiro sentimento ao entrar dentro da sua casa é sentir o acolhimento que esse ambiente tão particular desperta em você. </w:t>
      </w:r>
      <w:proofErr w:type="gramStart"/>
      <w:r w:rsidRPr="00486A33">
        <w:rPr>
          <w:rFonts w:ascii="Helvetica" w:eastAsia="Times New Roman" w:hAnsi="Helvetica" w:cs="Helvetica"/>
          <w:color w:val="3C3C3C"/>
          <w:sz w:val="20"/>
          <w:szCs w:val="20"/>
          <w:lang w:eastAsia="pt-BR"/>
        </w:rPr>
        <w:t>os</w:t>
      </w:r>
      <w:proofErr w:type="gramEnd"/>
      <w:r w:rsidRPr="00486A33">
        <w:rPr>
          <w:rFonts w:ascii="Helvetica" w:eastAsia="Times New Roman" w:hAnsi="Helvetica" w:cs="Helvetica"/>
          <w:color w:val="3C3C3C"/>
          <w:sz w:val="20"/>
          <w:szCs w:val="20"/>
          <w:lang w:eastAsia="pt-BR"/>
        </w:rPr>
        <w:t xml:space="preserve"> detalhes nem sempre evidentes, se mostram tão importantes para deixar o seu dia mais fácil e sua vida mais feliz, como um abraço de chegada ou o aroma de uma refeição preparada com amor. O Le Premier é um empreendimento cheio de vida. O cenário perfeito, para que você possa criar cada vez mais momentos extraordinários e dar mais valor a esses grandes detalhes que tanto lhe fazem bem.</w:t>
      </w:r>
    </w:p>
    <w:p w:rsidR="00486A33" w:rsidRDefault="00486A33" w:rsidP="00486A33">
      <w:pPr>
        <w:shd w:val="clear" w:color="auto" w:fill="FFFFFF"/>
        <w:spacing w:after="0" w:line="240" w:lineRule="auto"/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</w:pPr>
      <w:r w:rsidRPr="00486A33"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  <w:t> Entrega em: 12/</w:t>
      </w:r>
      <w:proofErr w:type="gramStart"/>
      <w:r w:rsidRPr="00486A33"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  <w:t>2020</w:t>
      </w:r>
      <w:r w:rsidRPr="00486A33">
        <w:rPr>
          <w:rFonts w:ascii="Helvetica" w:eastAsia="Times New Roman" w:hAnsi="Helvetica" w:cs="Helvetica"/>
          <w:color w:val="3C3C3C"/>
          <w:sz w:val="28"/>
          <w:szCs w:val="28"/>
          <w:lang w:eastAsia="pt-BR"/>
        </w:rPr>
        <w:t> </w:t>
      </w:r>
      <w:r w:rsidRPr="00486A33">
        <w:rPr>
          <w:rFonts w:ascii="Helvetica" w:eastAsia="Times New Roman" w:hAnsi="Helvetica" w:cs="Helvetica"/>
          <w:color w:val="3C3C3C"/>
          <w:sz w:val="28"/>
          <w:szCs w:val="28"/>
          <w:lang w:eastAsia="pt-BR"/>
        </w:rPr>
        <w:br/>
      </w:r>
      <w:r w:rsidRPr="00486A33"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  <w:t> Incorporação</w:t>
      </w:r>
      <w:proofErr w:type="gramEnd"/>
      <w:r w:rsidRPr="00486A33"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  <w:t xml:space="preserve"> n°. 49.776</w:t>
      </w:r>
      <w:r w:rsidRPr="00486A33">
        <w:rPr>
          <w:rFonts w:ascii="Helvetica" w:eastAsia="Times New Roman" w:hAnsi="Helvetica" w:cs="Helvetica"/>
          <w:color w:val="3C3C3C"/>
          <w:sz w:val="28"/>
          <w:szCs w:val="28"/>
          <w:lang w:eastAsia="pt-BR"/>
        </w:rPr>
        <w:t> </w:t>
      </w:r>
      <w:r w:rsidRPr="00486A33">
        <w:rPr>
          <w:rFonts w:ascii="Helvetica" w:eastAsia="Times New Roman" w:hAnsi="Helvetica" w:cs="Helvetica"/>
          <w:color w:val="3C3C3C"/>
          <w:sz w:val="28"/>
          <w:szCs w:val="28"/>
          <w:lang w:eastAsia="pt-BR"/>
        </w:rPr>
        <w:br/>
      </w:r>
      <w:r w:rsidRPr="00486A33"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  <w:t> Plantão de vendas: </w:t>
      </w:r>
      <w:hyperlink r:id="rId5" w:history="1">
        <w:r w:rsidRPr="00486A33">
          <w:rPr>
            <w:rFonts w:ascii="FontAwesome" w:eastAsia="Times New Roman" w:hAnsi="FontAwesome" w:cs="Helvetica"/>
            <w:color w:val="EC2C32"/>
            <w:sz w:val="28"/>
            <w:szCs w:val="28"/>
            <w:lang w:eastAsia="pt-BR"/>
          </w:rPr>
          <w:t>(48) 3381-7525</w:t>
        </w:r>
      </w:hyperlink>
    </w:p>
    <w:p w:rsidR="00486A33" w:rsidRDefault="00486A33" w:rsidP="00486A33">
      <w:pPr>
        <w:shd w:val="clear" w:color="auto" w:fill="FFFFFF"/>
        <w:spacing w:after="0" w:line="240" w:lineRule="auto"/>
        <w:rPr>
          <w:rFonts w:ascii="FontAwesome" w:eastAsia="Times New Roman" w:hAnsi="FontAwesome" w:cs="Helvetica"/>
          <w:color w:val="3C3C3C"/>
          <w:sz w:val="28"/>
          <w:szCs w:val="28"/>
          <w:lang w:eastAsia="pt-BR"/>
        </w:rPr>
      </w:pPr>
    </w:p>
    <w:p w:rsidR="00486A33" w:rsidRPr="00486A33" w:rsidRDefault="00486A33" w:rsidP="00486A3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EC2C32"/>
          <w:sz w:val="36"/>
          <w:szCs w:val="36"/>
          <w:lang w:eastAsia="pt-BR"/>
        </w:rPr>
      </w:pPr>
      <w:r w:rsidRPr="00486A33">
        <w:rPr>
          <w:rFonts w:ascii="Helvetica" w:eastAsia="Times New Roman" w:hAnsi="Helvetica" w:cs="Helvetica"/>
          <w:b/>
          <w:bCs/>
          <w:color w:val="EC2C32"/>
          <w:sz w:val="36"/>
          <w:szCs w:val="36"/>
          <w:lang w:eastAsia="pt-BR"/>
        </w:rPr>
        <w:t>Apartamento</w:t>
      </w:r>
    </w:p>
    <w:p w:rsidR="00486A33" w:rsidRDefault="00486A33" w:rsidP="00486A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</w:pP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Apartamentos com 3 suítes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Sacada com churrasqueira a carvão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Vaga de garagem para 3 carros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Acabamento em gesso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Pisos em porcelanato na área social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Pisos laminados nos dormitórios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Espera para TV e internet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Tubulação para água quente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 xml:space="preserve">» Tubulação para ar-condicionado tipo </w:t>
      </w:r>
      <w:proofErr w:type="spellStart"/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split</w:t>
      </w:r>
      <w:proofErr w:type="spellEnd"/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Área social integrada com cozinha e sacada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Hobby box individuais </w:t>
      </w:r>
    </w:p>
    <w:p w:rsidR="00486A33" w:rsidRDefault="00486A33" w:rsidP="00486A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</w:pPr>
    </w:p>
    <w:p w:rsidR="00486A33" w:rsidRPr="00486A33" w:rsidRDefault="00486A33" w:rsidP="00486A3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EC2C32"/>
          <w:sz w:val="36"/>
          <w:szCs w:val="36"/>
          <w:lang w:eastAsia="pt-BR"/>
        </w:rPr>
      </w:pPr>
      <w:r w:rsidRPr="00486A33">
        <w:rPr>
          <w:rFonts w:ascii="Helvetica" w:eastAsia="Times New Roman" w:hAnsi="Helvetica" w:cs="Helvetica"/>
          <w:b/>
          <w:bCs/>
          <w:color w:val="EC2C32"/>
          <w:sz w:val="36"/>
          <w:szCs w:val="36"/>
          <w:lang w:eastAsia="pt-BR"/>
        </w:rPr>
        <w:t>Condomínio  </w:t>
      </w:r>
    </w:p>
    <w:p w:rsidR="00486A33" w:rsidRDefault="00486A33" w:rsidP="00486A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</w:pP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Localização privilegiada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Excelente padrão de acabamento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Espaço Fitness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Acesso independente para banhistas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Área de lazer com piscina infantil e adulto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Salão de Festas e espaço gourmet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Brinquedoteca e playground 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» Sala de Jogos </w:t>
      </w:r>
    </w:p>
    <w:p w:rsidR="00486A33" w:rsidRDefault="00486A33" w:rsidP="00486A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</w:pPr>
    </w:p>
    <w:p w:rsidR="00486A33" w:rsidRPr="00486A33" w:rsidRDefault="00486A33" w:rsidP="00486A3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EC2C32"/>
          <w:sz w:val="36"/>
          <w:szCs w:val="36"/>
          <w:lang w:eastAsia="pt-BR"/>
        </w:rPr>
      </w:pPr>
      <w:r w:rsidRPr="00486A33">
        <w:rPr>
          <w:rFonts w:ascii="Helvetica" w:eastAsia="Times New Roman" w:hAnsi="Helvetica" w:cs="Helvetica"/>
          <w:b/>
          <w:bCs/>
          <w:color w:val="EC2C32"/>
          <w:sz w:val="36"/>
          <w:szCs w:val="36"/>
          <w:lang w:eastAsia="pt-BR"/>
        </w:rPr>
        <w:t>Sobre a Localização</w:t>
      </w:r>
    </w:p>
    <w:p w:rsidR="00486A33" w:rsidRPr="00486A33" w:rsidRDefault="00486A33" w:rsidP="00486A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3C3C"/>
          <w:sz w:val="28"/>
          <w:szCs w:val="28"/>
          <w:lang w:eastAsia="pt-BR"/>
        </w:rPr>
      </w:pP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Itapema possui belas praias, cercadas por morros, com uma exuberante vegetação subtropical da Mata Atlântica.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 xml:space="preserve">Destaques para a Praia do Centro, Meia Praia, Canto da Praia e Praia da Ilhota, que possuem características específicas: desde a calmaria e tranquilidade de águas cristalinas, a locais com ondas agitadas e boas para a prática de esportes radicais. O município também conta com roteiros de aventura, </w:t>
      </w:r>
      <w:proofErr w:type="spellStart"/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cicloturísmo</w:t>
      </w:r>
      <w:proofErr w:type="spellEnd"/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>, trilhas e rotas de aventuras em meio a vegetação nativa e riachos, com percursos que oferecem visuais magníficos. A fauna e a flora nativas mostram toda a beleza da Mata Atlântica.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lang w:eastAsia="pt-BR"/>
        </w:rPr>
        <w:br/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t xml:space="preserve">Considerada a cidade que mais cresce em Santa Catarina, Itapema se desponta com um novo Governo Municipal que vem investindo amplamente em obras de infraestrutura com mobilidade </w:t>
      </w:r>
      <w:r w:rsidRPr="00486A33">
        <w:rPr>
          <w:rFonts w:ascii="Helvetica" w:eastAsia="Times New Roman" w:hAnsi="Helvetica" w:cs="Helvetica"/>
          <w:color w:val="616161"/>
          <w:sz w:val="20"/>
          <w:szCs w:val="20"/>
          <w:shd w:val="clear" w:color="auto" w:fill="FFFFFF"/>
          <w:lang w:eastAsia="pt-BR"/>
        </w:rPr>
        <w:lastRenderedPageBreak/>
        <w:t>de verdade, saúde de qualidade, educação de alto nível, além de novos e modernos espaços de esportes e lazer.</w:t>
      </w:r>
      <w:bookmarkStart w:id="0" w:name="_GoBack"/>
      <w:bookmarkEnd w:id="0"/>
    </w:p>
    <w:p w:rsidR="0060638F" w:rsidRDefault="0060638F"/>
    <w:sectPr w:rsidR="00606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3"/>
    <w:rsid w:val="00486A33"/>
    <w:rsid w:val="0060638F"/>
    <w:rsid w:val="008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35EF-686B-49F0-AC58-8E3088F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86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scricaoempreendimento">
    <w:name w:val="descricao_empreendimento"/>
    <w:basedOn w:val="Normal"/>
    <w:rsid w:val="0048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empreendimentos">
    <w:name w:val="info_empreendimentos"/>
    <w:basedOn w:val="Normal"/>
    <w:rsid w:val="0048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6A3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86A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48)%203381-75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2018-12-12T17:00:00Z</dcterms:created>
  <dcterms:modified xsi:type="dcterms:W3CDTF">2018-12-12T17:05:00Z</dcterms:modified>
</cp:coreProperties>
</file>